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F2BCD" w14:textId="77777777" w:rsidR="003F39A4" w:rsidRDefault="003F39A4" w:rsidP="003F39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Progetto assegno di ricerca</w:t>
      </w:r>
    </w:p>
    <w:p w14:paraId="431030A3" w14:textId="77777777" w:rsidR="003F39A4" w:rsidRDefault="003F39A4" w:rsidP="003F39A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F26BCE6" w14:textId="77777777" w:rsidR="003F39A4" w:rsidRDefault="003F39A4" w:rsidP="003F39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Titolo:</w:t>
      </w:r>
    </w:p>
    <w:p w14:paraId="6C299BAB" w14:textId="77777777" w:rsidR="003F39A4" w:rsidRDefault="003F39A4" w:rsidP="003F39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Pratiche di immagazzinamento nel Levante e in Anatolia nel Bronzo Tardo</w:t>
      </w:r>
    </w:p>
    <w:p w14:paraId="1345E057" w14:textId="77777777" w:rsidR="003F39A4" w:rsidRPr="00DC61B2" w:rsidRDefault="003F39A4" w:rsidP="003F39A4">
      <w:pPr>
        <w:shd w:val="clear" w:color="auto" w:fill="FFFFFF"/>
        <w:spacing w:after="0"/>
        <w:jc w:val="both"/>
      </w:pPr>
      <w:r w:rsidRPr="00DC61B2">
        <w:rPr>
          <w:rFonts w:ascii="Times New Roman" w:eastAsia="Times New Roman" w:hAnsi="Times New Roman"/>
          <w:b/>
          <w:color w:val="222222"/>
          <w:sz w:val="24"/>
          <w:lang w:eastAsia="it-IT"/>
        </w:rPr>
        <w:t>Tutor:</w:t>
      </w:r>
    </w:p>
    <w:p w14:paraId="7ABC2EC3" w14:textId="77777777" w:rsidR="003F39A4" w:rsidRDefault="003F39A4" w:rsidP="003F39A4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/>
          <w:color w:val="222222"/>
          <w:sz w:val="24"/>
          <w:lang w:eastAsia="it-IT"/>
        </w:rPr>
        <w:t>Prof. Nicolò Marchetti</w:t>
      </w:r>
    </w:p>
    <w:p w14:paraId="205AE1C8" w14:textId="77777777" w:rsidR="003F39A4" w:rsidRDefault="003F39A4" w:rsidP="003F39A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222222"/>
          <w:sz w:val="24"/>
          <w:lang w:eastAsia="it-IT"/>
        </w:rPr>
      </w:pPr>
    </w:p>
    <w:p w14:paraId="599481B5" w14:textId="77777777" w:rsidR="003F39A4" w:rsidRDefault="003F39A4" w:rsidP="003F39A4">
      <w:pPr>
        <w:spacing w:after="0"/>
        <w:jc w:val="both"/>
      </w:pPr>
      <w:r>
        <w:rPr>
          <w:rFonts w:ascii="Times New Roman" w:hAnsi="Times New Roman"/>
          <w:b/>
          <w:sz w:val="24"/>
        </w:rPr>
        <w:t>Descrizione del progetto:</w:t>
      </w:r>
    </w:p>
    <w:p w14:paraId="3140E49B" w14:textId="77777777" w:rsidR="003F39A4" w:rsidRDefault="003F39A4" w:rsidP="003F39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progetto si inserisce all’interno del Progetto di Ricerca di Rilevante Interesse Nazionale (PRIN) 2020 “</w:t>
      </w:r>
      <w:r>
        <w:rPr>
          <w:rFonts w:ascii="Times New Roman" w:hAnsi="Times New Roman"/>
          <w:i/>
          <w:iCs/>
          <w:sz w:val="24"/>
          <w:szCs w:val="24"/>
        </w:rPr>
        <w:t xml:space="preserve">Networks of Power: Institutional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Hierarchies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and State Management in Late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Bronze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Age Western Asia 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NePo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)”</w:t>
      </w:r>
      <w:r>
        <w:rPr>
          <w:rFonts w:ascii="Times New Roman" w:hAnsi="Times New Roman"/>
          <w:sz w:val="24"/>
          <w:szCs w:val="24"/>
        </w:rPr>
        <w:t xml:space="preserve">, coordinato dal Prof. Stefano De Martino dell’Università di Torino in partnership con l’Università di Bologna, l’Università di Firenze, l’Università di Roma "La Sapienza" e Università di Padova. L’obiettivo del progetto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NePo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 quello di indagare le strutture, la rete interna e l’organizzazione amministrativa ed economica dei regni dell’età del Bronzo Tardo nel Vicino Oriente, attraverso l’analisi della documentazione testuale e dell’evidenza archeologica proveniente dall’Asia Occidentale. Un caso di studio di particolare importanza è la documentazione portata alla luce a Karkemish in anni recenti, in continuo aumento nel corso degli anni.</w:t>
      </w:r>
    </w:p>
    <w:p w14:paraId="218EDEB5" w14:textId="77777777" w:rsidR="003F39A4" w:rsidRDefault="003F39A4" w:rsidP="003F39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temi principali del progetto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NePo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sono: </w:t>
      </w:r>
    </w:p>
    <w:p w14:paraId="01029BC7" w14:textId="77777777" w:rsidR="003F39A4" w:rsidRDefault="003F39A4" w:rsidP="003F39A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L'organizzazione di corte; </w:t>
      </w:r>
    </w:p>
    <w:p w14:paraId="5C1EC27C" w14:textId="77777777" w:rsidR="003F39A4" w:rsidRDefault="003F39A4" w:rsidP="003F39A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Un'indagine prosopografica dei funzionari ittiti; </w:t>
      </w:r>
    </w:p>
    <w:p w14:paraId="2317FACC" w14:textId="77777777" w:rsidR="003F39A4" w:rsidRDefault="003F39A4" w:rsidP="003F39A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controllo della produzione e della circolazione dei beni; </w:t>
      </w:r>
    </w:p>
    <w:p w14:paraId="69FD2AB1" w14:textId="77777777" w:rsidR="003F39A4" w:rsidRDefault="003F39A4" w:rsidP="003F39A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produzione, la gestione e il controllo dei beni.</w:t>
      </w:r>
    </w:p>
    <w:p w14:paraId="305BA630" w14:textId="77777777" w:rsidR="003F39A4" w:rsidRDefault="003F39A4" w:rsidP="003F39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All’interno di quest’ultimo punto si inserisce questo progetto dal titolo “Pratiche di immagazzinamento nel Levante e in Anatolia nel Bronzo Tardo”.</w:t>
      </w:r>
    </w:p>
    <w:p w14:paraId="470349C4" w14:textId="77777777" w:rsidR="003F39A4" w:rsidRDefault="003F39A4" w:rsidP="003F39A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struttura generale del progetto è una combinazione di attività di ricerca e attività di scavo sul campo, partendo da una dettagliata analisi delle strutture volta a individuare uno o più patterns riguardanti le pratiche di immagazzinamento durante il Bronzo Tardo nel Levante e in Anatolia. In particolare si prevedono: </w:t>
      </w:r>
    </w:p>
    <w:p w14:paraId="6431C53C" w14:textId="77777777" w:rsidR="003F39A4" w:rsidRDefault="003F39A4" w:rsidP="003F39A4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Attività di scavo archeologico e ricerca presso il sito di Karkemish, al fine di implementare il set di dati relativo alle strutture architettoniche (magazzini, silos, installazioni per immagazzinamento e conservazione) e alla cultura materiale (sigilli e </w:t>
      </w:r>
      <w:proofErr w:type="spellStart"/>
      <w:r>
        <w:rPr>
          <w:rFonts w:ascii="Times New Roman" w:hAnsi="Times New Roman"/>
          <w:i/>
          <w:iCs/>
          <w:sz w:val="24"/>
        </w:rPr>
        <w:t>cretulae</w:t>
      </w:r>
      <w:proofErr w:type="spellEnd"/>
      <w:r>
        <w:rPr>
          <w:rFonts w:ascii="Times New Roman" w:hAnsi="Times New Roman"/>
          <w:sz w:val="24"/>
        </w:rPr>
        <w:t>).</w:t>
      </w:r>
    </w:p>
    <w:p w14:paraId="64687140" w14:textId="77777777" w:rsidR="003F39A4" w:rsidRDefault="003F39A4" w:rsidP="003F39A4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Analisi dell’evidenza archeologica proveniente dal sito di Karkemish, in Turchia, in particolar modo dei sigilli e delle </w:t>
      </w:r>
      <w:proofErr w:type="spellStart"/>
      <w:r>
        <w:rPr>
          <w:rFonts w:ascii="Times New Roman" w:hAnsi="Times New Roman"/>
          <w:i/>
          <w:iCs/>
          <w:sz w:val="24"/>
        </w:rPr>
        <w:t>cretulae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rinvenuti nell’area palatina della città bassa durante le recenti campagne di scavo dirette dal prof. Marchetti. L’analisi di questi materiali ancora inediti permetterà di comprendere meglio le pratiche di immagazzinamento e conservazione. </w:t>
      </w:r>
    </w:p>
    <w:p w14:paraId="15CD9804" w14:textId="77777777" w:rsidR="003F39A4" w:rsidRDefault="003F39A4" w:rsidP="003F39A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Creazione di un sito web dove sia possibile condividere con la comunità scientifica foto, disegni, immagini 3D e database riguardanti l’evidenza proveniente dal sito di Karkemish. </w:t>
      </w:r>
    </w:p>
    <w:p w14:paraId="0B4D9D49" w14:textId="77777777" w:rsidR="003F39A4" w:rsidRDefault="003F39A4" w:rsidP="003F39A4">
      <w:pPr>
        <w:spacing w:after="0"/>
        <w:jc w:val="both"/>
        <w:rPr>
          <w:rFonts w:ascii="Times New Roman" w:hAnsi="Times New Roman"/>
          <w:sz w:val="24"/>
        </w:rPr>
      </w:pPr>
    </w:p>
    <w:p w14:paraId="3B97A61A" w14:textId="77777777" w:rsidR="003F39A4" w:rsidRDefault="003F39A4" w:rsidP="003F39A4">
      <w:pPr>
        <w:pStyle w:val="NormaleWeb"/>
        <w:spacing w:after="0" w:line="276" w:lineRule="auto"/>
        <w:jc w:val="both"/>
      </w:pPr>
      <w:r>
        <w:rPr>
          <w:b/>
        </w:rPr>
        <w:t>Piano delle attività:</w:t>
      </w:r>
    </w:p>
    <w:p w14:paraId="43CC1035" w14:textId="77777777" w:rsidR="003F39A4" w:rsidRDefault="003F39A4" w:rsidP="003F39A4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  <w:szCs w:val="24"/>
        </w:rPr>
        <w:t>l programma di lavoro svolto dall’assegnista nell’arco di durata dell’assegno avrà due obiettivi principali:</w:t>
      </w:r>
    </w:p>
    <w:p w14:paraId="06969627" w14:textId="77777777" w:rsidR="003F39A4" w:rsidRDefault="003F39A4" w:rsidP="003F39A4">
      <w:pPr>
        <w:shd w:val="clear" w:color="auto" w:fill="FFFFFF"/>
        <w:spacing w:after="0"/>
        <w:jc w:val="both"/>
      </w:pPr>
    </w:p>
    <w:p w14:paraId="5A0B01ED" w14:textId="41CAF475" w:rsidR="003F39A4" w:rsidRDefault="003F39A4" w:rsidP="003F39A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primo obiettivo è quello di analizzare i materiali già pubblicati relativi alle pratiche di immagazzinamento e conservazione nel Levante e in Anatolia durante il Bronzo Tardo attraverso lo </w:t>
      </w:r>
      <w:r>
        <w:rPr>
          <w:rFonts w:ascii="Times New Roman" w:hAnsi="Times New Roman"/>
          <w:sz w:val="24"/>
        </w:rPr>
        <w:lastRenderedPageBreak/>
        <w:t xml:space="preserve">studio e la schedatura della cultura materiale proveniente da letteratura secondaria relativa all’Asia Occidentale. Esso sarà svolto principalmente durante </w:t>
      </w:r>
      <w:r w:rsidR="00FC7501">
        <w:rPr>
          <w:rFonts w:ascii="Times New Roman" w:hAnsi="Times New Roman"/>
          <w:sz w:val="24"/>
        </w:rPr>
        <w:t>il primo semestre</w:t>
      </w:r>
      <w:r>
        <w:rPr>
          <w:rFonts w:ascii="Times New Roman" w:hAnsi="Times New Roman"/>
          <w:sz w:val="24"/>
        </w:rPr>
        <w:t xml:space="preserve"> del contratto di assegno di ricerca. A seguire verranno analizzati e schedati i materiali provenienti dal sito di Karkemish, insieme a un'indagine puntuale delle strutture architettoniche relative alle pratiche di immagazzinamento presenti nella capitale ittita. Le attività relative a questa seconda parte saranno svolte durante </w:t>
      </w:r>
      <w:r w:rsidR="00FC7501">
        <w:rPr>
          <w:rFonts w:ascii="Times New Roman" w:hAnsi="Times New Roman"/>
          <w:sz w:val="24"/>
        </w:rPr>
        <w:t xml:space="preserve">il secondo semestre </w:t>
      </w:r>
      <w:r>
        <w:rPr>
          <w:rFonts w:ascii="Times New Roman" w:hAnsi="Times New Roman"/>
          <w:sz w:val="24"/>
        </w:rPr>
        <w:t>del contratto di assegno di ricerca. In particolare si prevedono attività di scavo e ricerca presso il sito di Karkemish.</w:t>
      </w:r>
    </w:p>
    <w:p w14:paraId="7355BDEE" w14:textId="77777777" w:rsidR="003F39A4" w:rsidRDefault="003F39A4" w:rsidP="003F39A4">
      <w:pPr>
        <w:spacing w:after="0"/>
        <w:jc w:val="both"/>
        <w:rPr>
          <w:rFonts w:ascii="Times New Roman" w:hAnsi="Times New Roman"/>
          <w:sz w:val="24"/>
        </w:rPr>
      </w:pPr>
    </w:p>
    <w:p w14:paraId="3B6455B0" w14:textId="78F478B2" w:rsidR="003F39A4" w:rsidRDefault="003F39A4" w:rsidP="003F39A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secondo obiettivo consiste nella creazione di un database complessivo che sia fruibile online dalla comunità scientifica. Quest’ultimo sarà ospitato sulla piattaforma dell’Università di Bologna </w:t>
      </w:r>
      <w:hyperlink r:id="rId5">
        <w:r>
          <w:rPr>
            <w:rStyle w:val="CollegamentoInternet"/>
            <w:rFonts w:ascii="Times New Roman" w:hAnsi="Times New Roman"/>
            <w:sz w:val="24"/>
          </w:rPr>
          <w:t>www.orientlab.net</w:t>
        </w:r>
      </w:hyperlink>
      <w:r>
        <w:rPr>
          <w:rFonts w:ascii="Times New Roman" w:hAnsi="Times New Roman"/>
          <w:sz w:val="24"/>
        </w:rPr>
        <w:t xml:space="preserve">. Le attività relative a questo punto saranno svolte durante </w:t>
      </w:r>
      <w:r w:rsidR="00FC7501">
        <w:rPr>
          <w:rFonts w:ascii="Times New Roman" w:hAnsi="Times New Roman"/>
          <w:sz w:val="24"/>
        </w:rPr>
        <w:t>il terzo semestre</w:t>
      </w:r>
      <w:r>
        <w:rPr>
          <w:rFonts w:ascii="Times New Roman" w:hAnsi="Times New Roman"/>
          <w:sz w:val="24"/>
        </w:rPr>
        <w:t xml:space="preserve"> del contratto di assegno di ricerca. Successivamente, sulla base del materiale raccolto e del database complessivo compilato con le informazioni provenienti sia da siti archeologici già pubblicati sia dal sito di Karkemish, si procederà, attraverso un approccio di </w:t>
      </w:r>
      <w:r>
        <w:rPr>
          <w:rFonts w:ascii="Times New Roman" w:hAnsi="Times New Roman"/>
          <w:i/>
          <w:iCs/>
          <w:sz w:val="24"/>
        </w:rPr>
        <w:t xml:space="preserve">network </w:t>
      </w:r>
      <w:proofErr w:type="spellStart"/>
      <w:r>
        <w:rPr>
          <w:rFonts w:ascii="Times New Roman" w:hAnsi="Times New Roman"/>
          <w:i/>
          <w:iCs/>
          <w:sz w:val="24"/>
        </w:rPr>
        <w:t>analysis</w:t>
      </w:r>
      <w:proofErr w:type="spellEnd"/>
      <w:r>
        <w:rPr>
          <w:rFonts w:ascii="Times New Roman" w:hAnsi="Times New Roman"/>
          <w:sz w:val="24"/>
        </w:rPr>
        <w:t xml:space="preserve">, all’analisi della produzione e circolazione dei beni, specialmente per quanto riguarda le pratiche di immagazzinamento. Quest’ultima fase di svolgerà durante </w:t>
      </w:r>
      <w:r w:rsidR="00FC7501">
        <w:rPr>
          <w:rFonts w:ascii="Times New Roman" w:hAnsi="Times New Roman"/>
          <w:sz w:val="24"/>
        </w:rPr>
        <w:t>il quarto semestre</w:t>
      </w:r>
      <w:r>
        <w:rPr>
          <w:rFonts w:ascii="Times New Roman" w:hAnsi="Times New Roman"/>
          <w:sz w:val="24"/>
        </w:rPr>
        <w:t xml:space="preserve"> contratto di assegno di ricerca.</w:t>
      </w:r>
    </w:p>
    <w:p w14:paraId="13380F17" w14:textId="77777777" w:rsidR="003F39A4" w:rsidRDefault="003F39A4" w:rsidP="003F39A4">
      <w:pPr>
        <w:spacing w:after="0"/>
        <w:jc w:val="both"/>
        <w:rPr>
          <w:rFonts w:ascii="Times New Roman" w:hAnsi="Times New Roman"/>
          <w:sz w:val="24"/>
        </w:rPr>
      </w:pPr>
    </w:p>
    <w:p w14:paraId="68A7AA23" w14:textId="77777777" w:rsidR="003F39A4" w:rsidRDefault="003F39A4" w:rsidP="003F39A4">
      <w:pPr>
        <w:shd w:val="clear" w:color="auto" w:fill="FFFFFF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 varie fasi del progetto verranno principalmente svolte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dall’assegnista in presso il Dipartimento di Storia Culture Civiltà, oltre a svolgere alcuni periodi di scavo e ricerca in Turchia durante entrambi gli anni. </w:t>
      </w:r>
    </w:p>
    <w:p w14:paraId="0336F72E" w14:textId="77777777" w:rsidR="003F39A4" w:rsidRDefault="003F39A4" w:rsidP="003F39A4">
      <w:pPr>
        <w:shd w:val="clear" w:color="auto" w:fill="FFFFFF"/>
        <w:spacing w:after="0"/>
        <w:jc w:val="both"/>
        <w:rPr>
          <w:rFonts w:ascii="Times New Roman" w:hAnsi="Times New Roman"/>
          <w:sz w:val="24"/>
        </w:rPr>
      </w:pPr>
    </w:p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6986"/>
      </w:tblGrid>
      <w:tr w:rsidR="003F39A4" w14:paraId="77E834D5" w14:textId="77777777" w:rsidTr="00195C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59DA" w14:textId="77777777" w:rsidR="003F39A4" w:rsidRDefault="003F39A4" w:rsidP="00195C0F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PERIODO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4FE9A" w14:textId="77777777" w:rsidR="003F39A4" w:rsidRDefault="003F39A4" w:rsidP="00195C0F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TIPO DI ATTIVIT</w:t>
            </w:r>
            <w:r>
              <w:rPr>
                <w:rFonts w:ascii="Times New Roman" w:eastAsia="Calibri" w:hAnsi="Times New Roman"/>
                <w:b/>
                <w:sz w:val="24"/>
                <w:u w:val="single"/>
                <w:lang w:val="en-US"/>
              </w:rPr>
              <w:t>À</w:t>
            </w:r>
          </w:p>
        </w:tc>
      </w:tr>
      <w:tr w:rsidR="003F39A4" w14:paraId="5F02A95D" w14:textId="77777777" w:rsidTr="00195C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B5E2" w14:textId="718C851F" w:rsidR="003F39A4" w:rsidRDefault="00FC7501" w:rsidP="00195C0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Primo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semestre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652A" w14:textId="77777777" w:rsidR="003F39A4" w:rsidRDefault="003F39A4" w:rsidP="00195C0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e schedatura dei materiali provenienti da siti di Bronzo Tardo già pubblicati dell’Anatolia e del Levante</w:t>
            </w:r>
          </w:p>
        </w:tc>
      </w:tr>
      <w:tr w:rsidR="003F39A4" w14:paraId="5BDAB540" w14:textId="77777777" w:rsidTr="00195C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3BF7" w14:textId="538F42EC" w:rsidR="003F39A4" w:rsidRDefault="00FC7501" w:rsidP="00195C0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Secondo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semestre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363E" w14:textId="77777777" w:rsidR="003F39A4" w:rsidRDefault="003F39A4" w:rsidP="00195C0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e schedatura dei materiali di Bronzo Tardo provenienti dal sito di Karkemish, in Turchia. Indagine puntuale delle strutture di immagazzinamento presenti nel sito</w:t>
            </w:r>
          </w:p>
        </w:tc>
      </w:tr>
      <w:tr w:rsidR="003F39A4" w14:paraId="56C7DC15" w14:textId="77777777" w:rsidTr="00195C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83216" w14:textId="47C42360" w:rsidR="003F39A4" w:rsidRDefault="00FC7501" w:rsidP="00195C0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Terzo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semestre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6E06" w14:textId="77777777" w:rsidR="003F39A4" w:rsidRDefault="003F39A4" w:rsidP="00195C0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Creazione di un database accessibile online</w:t>
            </w:r>
          </w:p>
        </w:tc>
      </w:tr>
      <w:tr w:rsidR="003F39A4" w14:paraId="5BD5D8B4" w14:textId="77777777" w:rsidTr="00195C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2EDCA" w14:textId="5E24447B" w:rsidR="003F39A4" w:rsidRDefault="00FC7501" w:rsidP="00195C0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Quarto semestre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4842" w14:textId="77777777" w:rsidR="003F39A4" w:rsidRDefault="003F39A4" w:rsidP="00195C0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 della produzione e circolazione dei beni durante il Bronzo Tardo. Individuazione di uno o più patterns relativi alle pratiche di immagazzinamento durante il Bronzo Tardo in Anatolia e nel Levante</w:t>
            </w:r>
          </w:p>
        </w:tc>
      </w:tr>
    </w:tbl>
    <w:p w14:paraId="12D5D1E3" w14:textId="77777777" w:rsidR="00617747" w:rsidRDefault="00617747"/>
    <w:sectPr w:rsidR="006177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30FB5"/>
    <w:multiLevelType w:val="multilevel"/>
    <w:tmpl w:val="75B4D4D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9D0FC7"/>
    <w:multiLevelType w:val="multilevel"/>
    <w:tmpl w:val="D8386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A4"/>
    <w:rsid w:val="003F39A4"/>
    <w:rsid w:val="00617747"/>
    <w:rsid w:val="00F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02B4"/>
  <w15:chartTrackingRefBased/>
  <w15:docId w15:val="{DBE52209-2733-DD4D-84CF-436EC771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39A4"/>
    <w:pPr>
      <w:suppressAutoHyphens/>
      <w:spacing w:after="200" w:line="276" w:lineRule="auto"/>
    </w:pPr>
    <w:rPr>
      <w:rFonts w:cs="Times New Roman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F39A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39A4"/>
    <w:pPr>
      <w:ind w:left="720"/>
      <w:contextualSpacing/>
    </w:pPr>
  </w:style>
  <w:style w:type="paragraph" w:styleId="NormaleWeb">
    <w:name w:val="Normal (Web)"/>
    <w:basedOn w:val="Normale"/>
    <w:qFormat/>
    <w:rsid w:val="003F39A4"/>
    <w:pPr>
      <w:widowControl w:val="0"/>
      <w:spacing w:after="119" w:line="240" w:lineRule="auto"/>
    </w:pPr>
    <w:rPr>
      <w:rFonts w:ascii="Times New Roman" w:eastAsia="DejaVu Sans" w:hAnsi="Times New Roman"/>
      <w:kern w:val="2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ientlab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Emmanuele Di Tommaso</cp:lastModifiedBy>
  <cp:revision>2</cp:revision>
  <dcterms:created xsi:type="dcterms:W3CDTF">2022-11-09T08:59:00Z</dcterms:created>
  <dcterms:modified xsi:type="dcterms:W3CDTF">2022-11-09T08:59:00Z</dcterms:modified>
</cp:coreProperties>
</file>